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b/>
          <w:bCs/>
          <w:color w:val="000000"/>
          <w:sz w:val="29"/>
          <w:szCs w:val="29"/>
        </w:rPr>
        <w:t>Student Organization Event Application — Food Truck</w:t>
      </w:r>
    </w:p>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color w:val="000000"/>
          <w:sz w:val="24"/>
          <w:szCs w:val="24"/>
        </w:rPr>
        <w:t xml:space="preserve">This process is designed to allow student organizations </w:t>
      </w:r>
      <w:r w:rsidR="004150A8">
        <w:rPr>
          <w:rFonts w:ascii="Arial" w:eastAsia="Times New Roman" w:hAnsi="Arial" w:cs="Arial"/>
          <w:color w:val="000000"/>
          <w:sz w:val="24"/>
          <w:szCs w:val="24"/>
        </w:rPr>
        <w:t xml:space="preserve">to </w:t>
      </w:r>
      <w:r w:rsidRPr="00752559">
        <w:rPr>
          <w:rFonts w:ascii="Arial" w:eastAsia="Times New Roman" w:hAnsi="Arial" w:cs="Arial"/>
          <w:color w:val="000000"/>
          <w:sz w:val="24"/>
          <w:szCs w:val="24"/>
        </w:rPr>
        <w:t xml:space="preserve">incorporate food truck services into their events. This process is not for events that are a part of community weekends </w:t>
      </w:r>
      <w:r w:rsidR="0090729E">
        <w:rPr>
          <w:rFonts w:ascii="Arial" w:eastAsia="Times New Roman" w:hAnsi="Arial" w:cs="Arial"/>
          <w:color w:val="000000"/>
          <w:sz w:val="24"/>
          <w:szCs w:val="24"/>
        </w:rPr>
        <w:t>or for events where a food truck is being used as a caterer (where food is provided free to guests and not sold to individual participants).  T</w:t>
      </w:r>
      <w:r w:rsidRPr="00752559">
        <w:rPr>
          <w:rFonts w:ascii="Arial" w:eastAsia="Times New Roman" w:hAnsi="Arial" w:cs="Arial"/>
          <w:color w:val="000000"/>
          <w:sz w:val="24"/>
          <w:szCs w:val="24"/>
        </w:rPr>
        <w:t>here will be two application deadlines per year:</w:t>
      </w:r>
    </w:p>
    <w:p w:rsidR="00752559" w:rsidRPr="00752559" w:rsidRDefault="0090729E" w:rsidP="00752559">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sz w:val="24"/>
          <w:szCs w:val="24"/>
          <w:u w:val="single"/>
        </w:rPr>
        <w:t>Application Due August 10</w:t>
      </w:r>
      <w:r w:rsidR="00752559" w:rsidRPr="00752559">
        <w:rPr>
          <w:rFonts w:ascii="Arial" w:eastAsia="Times New Roman" w:hAnsi="Arial" w:cs="Arial"/>
          <w:color w:val="000000"/>
          <w:sz w:val="24"/>
          <w:szCs w:val="24"/>
        </w:rPr>
        <w:t xml:space="preserve">: </w:t>
      </w:r>
      <w:r w:rsidR="00752559" w:rsidRPr="00752559">
        <w:rPr>
          <w:rFonts w:ascii="Arial" w:eastAsia="Times New Roman" w:hAnsi="Arial" w:cs="Arial"/>
          <w:i/>
          <w:iCs/>
          <w:color w:val="000000"/>
          <w:sz w:val="24"/>
          <w:szCs w:val="24"/>
        </w:rPr>
        <w:t>Groups will hear back by</w:t>
      </w:r>
      <w:r>
        <w:rPr>
          <w:rFonts w:ascii="Arial" w:eastAsia="Times New Roman" w:hAnsi="Arial" w:cs="Arial"/>
          <w:i/>
          <w:iCs/>
          <w:color w:val="000000"/>
          <w:sz w:val="24"/>
          <w:szCs w:val="24"/>
        </w:rPr>
        <w:t xml:space="preserve"> August 21.</w:t>
      </w:r>
    </w:p>
    <w:p w:rsidR="00752559" w:rsidRPr="00752559" w:rsidRDefault="0090729E" w:rsidP="00752559">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sz w:val="24"/>
          <w:szCs w:val="24"/>
          <w:u w:val="single"/>
        </w:rPr>
        <w:t xml:space="preserve">Application Due January </w:t>
      </w:r>
      <w:proofErr w:type="gramStart"/>
      <w:r>
        <w:rPr>
          <w:rFonts w:ascii="Arial" w:eastAsia="Times New Roman" w:hAnsi="Arial" w:cs="Arial"/>
          <w:color w:val="000000"/>
          <w:sz w:val="24"/>
          <w:szCs w:val="24"/>
          <w:u w:val="single"/>
        </w:rPr>
        <w:t>15</w:t>
      </w:r>
      <w:r w:rsidR="00752559" w:rsidRPr="00752559">
        <w:rPr>
          <w:rFonts w:ascii="Arial" w:eastAsia="Times New Roman" w:hAnsi="Arial" w:cs="Arial"/>
          <w:color w:val="000000"/>
          <w:sz w:val="24"/>
          <w:szCs w:val="24"/>
          <w:u w:val="single"/>
        </w:rPr>
        <w:t xml:space="preserve"> </w:t>
      </w:r>
      <w:r w:rsidR="00752559" w:rsidRPr="00752559">
        <w:rPr>
          <w:rFonts w:ascii="Arial" w:eastAsia="Times New Roman" w:hAnsi="Arial" w:cs="Arial"/>
          <w:color w:val="000000"/>
          <w:sz w:val="24"/>
          <w:szCs w:val="24"/>
        </w:rPr>
        <w:t>:</w:t>
      </w:r>
      <w:proofErr w:type="gramEnd"/>
      <w:r w:rsidR="00752559" w:rsidRPr="00752559">
        <w:rPr>
          <w:rFonts w:ascii="Arial" w:eastAsia="Times New Roman" w:hAnsi="Arial" w:cs="Arial"/>
          <w:color w:val="000000"/>
          <w:sz w:val="24"/>
          <w:szCs w:val="24"/>
        </w:rPr>
        <w:t xml:space="preserve"> </w:t>
      </w:r>
      <w:r w:rsidR="00752559" w:rsidRPr="00752559">
        <w:rPr>
          <w:rFonts w:ascii="Arial" w:eastAsia="Times New Roman" w:hAnsi="Arial" w:cs="Arial"/>
          <w:i/>
          <w:iCs/>
          <w:color w:val="000000"/>
          <w:sz w:val="24"/>
          <w:szCs w:val="24"/>
        </w:rPr>
        <w:t>Groups will hear back by</w:t>
      </w:r>
      <w:r>
        <w:rPr>
          <w:rFonts w:ascii="Arial" w:eastAsia="Times New Roman" w:hAnsi="Arial" w:cs="Arial"/>
          <w:i/>
          <w:iCs/>
          <w:color w:val="000000"/>
          <w:sz w:val="24"/>
          <w:szCs w:val="24"/>
        </w:rPr>
        <w:t xml:space="preserve"> January 31.</w:t>
      </w:r>
    </w:p>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color w:val="000000"/>
          <w:sz w:val="24"/>
          <w:szCs w:val="24"/>
        </w:rPr>
        <w:t xml:space="preserve">This application must be </w:t>
      </w:r>
      <w:r w:rsidR="004150A8">
        <w:rPr>
          <w:rFonts w:ascii="Arial" w:eastAsia="Times New Roman" w:hAnsi="Arial" w:cs="Arial"/>
          <w:color w:val="000000"/>
          <w:sz w:val="24"/>
          <w:szCs w:val="24"/>
        </w:rPr>
        <w:t>approved</w:t>
      </w:r>
      <w:r w:rsidRPr="00752559">
        <w:rPr>
          <w:rFonts w:ascii="Arial" w:eastAsia="Times New Roman" w:hAnsi="Arial" w:cs="Arial"/>
          <w:color w:val="000000"/>
          <w:sz w:val="24"/>
          <w:szCs w:val="24"/>
        </w:rPr>
        <w:t xml:space="preserve"> before registering </w:t>
      </w:r>
      <w:r w:rsidR="0090729E">
        <w:rPr>
          <w:rFonts w:ascii="Arial" w:eastAsia="Times New Roman" w:hAnsi="Arial" w:cs="Arial"/>
          <w:color w:val="000000"/>
          <w:sz w:val="24"/>
          <w:szCs w:val="24"/>
        </w:rPr>
        <w:t>an</w:t>
      </w:r>
      <w:r w:rsidRPr="00752559">
        <w:rPr>
          <w:rFonts w:ascii="Arial" w:eastAsia="Times New Roman" w:hAnsi="Arial" w:cs="Arial"/>
          <w:color w:val="000000"/>
          <w:sz w:val="24"/>
          <w:szCs w:val="24"/>
        </w:rPr>
        <w:t xml:space="preserve"> event on the CCC. </w:t>
      </w:r>
    </w:p>
    <w:p w:rsidR="00752559" w:rsidRPr="00752559" w:rsidRDefault="00752559" w:rsidP="00752559">
      <w:pPr>
        <w:spacing w:after="0" w:line="240" w:lineRule="auto"/>
        <w:rPr>
          <w:rFonts w:ascii="Times New Roman" w:eastAsia="Times New Roman" w:hAnsi="Times New Roman" w:cs="Times New Roman"/>
          <w:sz w:val="24"/>
          <w:szCs w:val="24"/>
        </w:rPr>
      </w:pPr>
    </w:p>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color w:val="000000"/>
          <w:sz w:val="24"/>
          <w:szCs w:val="24"/>
          <w:u w:val="single"/>
        </w:rPr>
        <w:t>Instructions</w:t>
      </w:r>
    </w:p>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color w:val="000000"/>
          <w:sz w:val="24"/>
          <w:szCs w:val="24"/>
        </w:rPr>
        <w:t xml:space="preserve">This application is due by </w:t>
      </w:r>
      <w:r w:rsidR="0090729E">
        <w:rPr>
          <w:rFonts w:ascii="Arial" w:eastAsia="Times New Roman" w:hAnsi="Arial" w:cs="Arial"/>
          <w:b/>
          <w:bCs/>
          <w:color w:val="000000"/>
          <w:sz w:val="24"/>
          <w:szCs w:val="24"/>
        </w:rPr>
        <w:t>midnight on August 10</w:t>
      </w:r>
      <w:r w:rsidR="004150A8" w:rsidRPr="004150A8">
        <w:rPr>
          <w:rFonts w:ascii="Arial" w:eastAsia="Times New Roman" w:hAnsi="Arial" w:cs="Arial"/>
          <w:b/>
          <w:bCs/>
          <w:color w:val="000000"/>
          <w:sz w:val="24"/>
          <w:szCs w:val="24"/>
          <w:vertAlign w:val="superscript"/>
        </w:rPr>
        <w:t>th</w:t>
      </w:r>
      <w:r w:rsidR="004150A8">
        <w:rPr>
          <w:rFonts w:ascii="Arial" w:eastAsia="Times New Roman" w:hAnsi="Arial" w:cs="Arial"/>
          <w:b/>
          <w:bCs/>
          <w:color w:val="000000"/>
          <w:sz w:val="24"/>
          <w:szCs w:val="24"/>
        </w:rPr>
        <w:t xml:space="preserve"> for fall semester events and </w:t>
      </w:r>
      <w:r w:rsidR="0090729E">
        <w:rPr>
          <w:rFonts w:ascii="Arial" w:eastAsia="Times New Roman" w:hAnsi="Arial" w:cs="Arial"/>
          <w:b/>
          <w:bCs/>
          <w:color w:val="000000"/>
          <w:sz w:val="24"/>
          <w:szCs w:val="24"/>
        </w:rPr>
        <w:t>January 15</w:t>
      </w:r>
      <w:r w:rsidR="0090729E" w:rsidRPr="0090729E">
        <w:rPr>
          <w:rFonts w:ascii="Arial" w:eastAsia="Times New Roman" w:hAnsi="Arial" w:cs="Arial"/>
          <w:b/>
          <w:bCs/>
          <w:color w:val="000000"/>
          <w:sz w:val="24"/>
          <w:szCs w:val="24"/>
          <w:vertAlign w:val="superscript"/>
        </w:rPr>
        <w:t>th</w:t>
      </w:r>
      <w:r w:rsidR="0090729E">
        <w:rPr>
          <w:rFonts w:ascii="Arial" w:eastAsia="Times New Roman" w:hAnsi="Arial" w:cs="Arial"/>
          <w:b/>
          <w:bCs/>
          <w:color w:val="000000"/>
          <w:sz w:val="24"/>
          <w:szCs w:val="24"/>
        </w:rPr>
        <w:t xml:space="preserve"> </w:t>
      </w:r>
      <w:r w:rsidR="004150A8">
        <w:rPr>
          <w:rFonts w:ascii="Arial" w:eastAsia="Times New Roman" w:hAnsi="Arial" w:cs="Arial"/>
          <w:b/>
          <w:bCs/>
          <w:color w:val="000000"/>
          <w:sz w:val="24"/>
          <w:szCs w:val="24"/>
        </w:rPr>
        <w:t>for spring semester events.</w:t>
      </w:r>
      <w:r w:rsidR="004150A8">
        <w:rPr>
          <w:rFonts w:ascii="Arial" w:eastAsia="Times New Roman" w:hAnsi="Arial" w:cs="Arial"/>
          <w:color w:val="000000"/>
          <w:sz w:val="24"/>
          <w:szCs w:val="24"/>
        </w:rPr>
        <w:t xml:space="preserve">  </w:t>
      </w:r>
      <w:r w:rsidRPr="00752559">
        <w:rPr>
          <w:rFonts w:ascii="Arial" w:eastAsia="Times New Roman" w:hAnsi="Arial" w:cs="Arial"/>
          <w:color w:val="000000"/>
          <w:sz w:val="24"/>
          <w:szCs w:val="24"/>
        </w:rPr>
        <w:t>It will be reviewed by a small committee of representatives including WCSA, Facilities, Dining Services</w:t>
      </w:r>
      <w:r w:rsidR="004150A8">
        <w:rPr>
          <w:rFonts w:ascii="Arial" w:eastAsia="Times New Roman" w:hAnsi="Arial" w:cs="Arial"/>
          <w:color w:val="000000"/>
          <w:sz w:val="24"/>
          <w:szCs w:val="24"/>
        </w:rPr>
        <w:t>, Sanitarian’s Office, and Student Government</w:t>
      </w:r>
      <w:r w:rsidRPr="00752559">
        <w:rPr>
          <w:rFonts w:ascii="Arial" w:eastAsia="Times New Roman" w:hAnsi="Arial" w:cs="Arial"/>
          <w:color w:val="000000"/>
          <w:sz w:val="24"/>
          <w:szCs w:val="24"/>
        </w:rPr>
        <w:t>. When filling out the application, please keep in mind some of the following rules:</w:t>
      </w:r>
    </w:p>
    <w:p w:rsidR="00752559" w:rsidRPr="00752559" w:rsidRDefault="00752559" w:rsidP="00752559">
      <w:pPr>
        <w:numPr>
          <w:ilvl w:val="0"/>
          <w:numId w:val="1"/>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There are limited times for student organizations to hold events with food trucks. The stronger your application, the more likely we’ll be able to support your event. We’ll be looking for a number of things including extent of planning, expected attendance and audience, collaboration, and focus of event.</w:t>
      </w:r>
    </w:p>
    <w:p w:rsidR="00752559" w:rsidRPr="00752559" w:rsidRDefault="00752559" w:rsidP="00752559">
      <w:pPr>
        <w:numPr>
          <w:ilvl w:val="0"/>
          <w:numId w:val="1"/>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The groups must have a plan to cover associated costs which include, but are not limited to:</w:t>
      </w:r>
    </w:p>
    <w:p w:rsidR="00752559" w:rsidRPr="00752559" w:rsidRDefault="00752559" w:rsidP="00752559">
      <w:pPr>
        <w:numPr>
          <w:ilvl w:val="1"/>
          <w:numId w:val="2"/>
        </w:numPr>
        <w:spacing w:after="0" w:line="240" w:lineRule="auto"/>
        <w:ind w:left="1440" w:hanging="360"/>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 xml:space="preserve">$30 permit fee per </w:t>
      </w:r>
      <w:r w:rsidR="00B23065">
        <w:rPr>
          <w:rFonts w:ascii="Arial" w:eastAsia="Times New Roman" w:hAnsi="Arial" w:cs="Arial"/>
          <w:color w:val="000000"/>
          <w:sz w:val="24"/>
          <w:szCs w:val="24"/>
        </w:rPr>
        <w:t>event</w:t>
      </w:r>
    </w:p>
    <w:p w:rsidR="00752559" w:rsidRPr="00752559" w:rsidRDefault="00752559" w:rsidP="00752559">
      <w:pPr>
        <w:numPr>
          <w:ilvl w:val="1"/>
          <w:numId w:val="2"/>
        </w:numPr>
        <w:spacing w:after="0" w:line="240" w:lineRule="auto"/>
        <w:ind w:left="1440" w:hanging="360"/>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up to $150 for facility services</w:t>
      </w:r>
    </w:p>
    <w:p w:rsidR="00752559" w:rsidRPr="00752559" w:rsidRDefault="00752559" w:rsidP="00752559">
      <w:pPr>
        <w:numPr>
          <w:ilvl w:val="1"/>
          <w:numId w:val="2"/>
        </w:numPr>
        <w:spacing w:after="0" w:line="240" w:lineRule="auto"/>
        <w:ind w:left="1440" w:hanging="360"/>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additional event costs</w:t>
      </w:r>
    </w:p>
    <w:p w:rsidR="00752559" w:rsidRPr="00752559" w:rsidRDefault="00752559" w:rsidP="00752559">
      <w:pPr>
        <w:numPr>
          <w:ilvl w:val="0"/>
          <w:numId w:val="2"/>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Events with Food Trucks may not happen between Meliora Weekend and Spring Break due to weather concerns and timing.</w:t>
      </w:r>
    </w:p>
    <w:p w:rsidR="00752559" w:rsidRPr="00752559" w:rsidRDefault="00752559" w:rsidP="00752559">
      <w:pPr>
        <w:numPr>
          <w:ilvl w:val="0"/>
          <w:numId w:val="2"/>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 xml:space="preserve">Requested food trucks must be from the authorized list provided by the committee. </w:t>
      </w:r>
    </w:p>
    <w:p w:rsidR="00752559" w:rsidRPr="00752559" w:rsidRDefault="00752559" w:rsidP="00752559">
      <w:pPr>
        <w:numPr>
          <w:ilvl w:val="0"/>
          <w:numId w:val="2"/>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The student organization’s primary advisor on CCC</w:t>
      </w:r>
      <w:r w:rsidR="00B23065">
        <w:rPr>
          <w:rFonts w:ascii="Arial" w:eastAsia="Times New Roman" w:hAnsi="Arial" w:cs="Arial"/>
          <w:color w:val="000000"/>
          <w:sz w:val="24"/>
          <w:szCs w:val="24"/>
        </w:rPr>
        <w:t xml:space="preserve"> (or adviser’s designee) </w:t>
      </w:r>
      <w:r w:rsidR="0090729E">
        <w:rPr>
          <w:rFonts w:ascii="Arial" w:eastAsia="Times New Roman" w:hAnsi="Arial" w:cs="Arial"/>
          <w:color w:val="000000"/>
          <w:sz w:val="24"/>
          <w:szCs w:val="24"/>
        </w:rPr>
        <w:t xml:space="preserve">MUST </w:t>
      </w:r>
      <w:r w:rsidRPr="00752559">
        <w:rPr>
          <w:rFonts w:ascii="Arial" w:eastAsia="Times New Roman" w:hAnsi="Arial" w:cs="Arial"/>
          <w:color w:val="000000"/>
          <w:sz w:val="24"/>
          <w:szCs w:val="24"/>
        </w:rPr>
        <w:t xml:space="preserve">be present </w:t>
      </w:r>
      <w:r w:rsidR="0090729E">
        <w:rPr>
          <w:rFonts w:ascii="Arial" w:eastAsia="Times New Roman" w:hAnsi="Arial" w:cs="Arial"/>
          <w:color w:val="000000"/>
          <w:sz w:val="24"/>
          <w:szCs w:val="24"/>
        </w:rPr>
        <w:t xml:space="preserve">before, </w:t>
      </w:r>
      <w:r w:rsidRPr="00752559">
        <w:rPr>
          <w:rFonts w:ascii="Arial" w:eastAsia="Times New Roman" w:hAnsi="Arial" w:cs="Arial"/>
          <w:color w:val="000000"/>
          <w:sz w:val="24"/>
          <w:szCs w:val="24"/>
        </w:rPr>
        <w:t>during</w:t>
      </w:r>
      <w:r w:rsidR="0090729E">
        <w:rPr>
          <w:rFonts w:ascii="Arial" w:eastAsia="Times New Roman" w:hAnsi="Arial" w:cs="Arial"/>
          <w:color w:val="000000"/>
          <w:sz w:val="24"/>
          <w:szCs w:val="24"/>
        </w:rPr>
        <w:t xml:space="preserve">, and after </w:t>
      </w:r>
      <w:r w:rsidRPr="00752559">
        <w:rPr>
          <w:rFonts w:ascii="Arial" w:eastAsia="Times New Roman" w:hAnsi="Arial" w:cs="Arial"/>
          <w:color w:val="000000"/>
          <w:sz w:val="24"/>
          <w:szCs w:val="24"/>
        </w:rPr>
        <w:t>the event to supervise.</w:t>
      </w:r>
    </w:p>
    <w:p w:rsidR="00752559" w:rsidRPr="00752559" w:rsidRDefault="00752559" w:rsidP="00752559">
      <w:pPr>
        <w:numPr>
          <w:ilvl w:val="0"/>
          <w:numId w:val="2"/>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 xml:space="preserve">Food Trucks may only </w:t>
      </w:r>
      <w:r w:rsidR="0090729E">
        <w:rPr>
          <w:rFonts w:ascii="Arial" w:eastAsia="Times New Roman" w:hAnsi="Arial" w:cs="Arial"/>
          <w:color w:val="000000"/>
          <w:sz w:val="24"/>
          <w:szCs w:val="24"/>
        </w:rPr>
        <w:t xml:space="preserve">be placed in approved locations.  </w:t>
      </w:r>
      <w:r w:rsidRPr="00752559">
        <w:rPr>
          <w:rFonts w:ascii="Arial" w:eastAsia="Times New Roman" w:hAnsi="Arial" w:cs="Arial"/>
          <w:color w:val="000000"/>
          <w:sz w:val="24"/>
          <w:szCs w:val="24"/>
        </w:rPr>
        <w:t xml:space="preserve">They may NOT be located in fire lanes, </w:t>
      </w:r>
      <w:r w:rsidR="004150A8">
        <w:rPr>
          <w:rFonts w:ascii="Arial" w:eastAsia="Times New Roman" w:hAnsi="Arial" w:cs="Arial"/>
          <w:color w:val="000000"/>
          <w:sz w:val="24"/>
          <w:szCs w:val="24"/>
        </w:rPr>
        <w:t xml:space="preserve">on pavers, </w:t>
      </w:r>
      <w:r w:rsidRPr="00752559">
        <w:rPr>
          <w:rFonts w:ascii="Arial" w:eastAsia="Times New Roman" w:hAnsi="Arial" w:cs="Arial"/>
          <w:color w:val="000000"/>
          <w:sz w:val="24"/>
          <w:szCs w:val="24"/>
        </w:rPr>
        <w:t>behind the Sage Art Center, or on the Eastman Quad.</w:t>
      </w:r>
    </w:p>
    <w:p w:rsidR="00752559" w:rsidRPr="00752559" w:rsidRDefault="00752559" w:rsidP="00752559">
      <w:pPr>
        <w:spacing w:after="0" w:line="240" w:lineRule="auto"/>
        <w:rPr>
          <w:rFonts w:ascii="Times New Roman" w:eastAsia="Times New Roman" w:hAnsi="Times New Roman" w:cs="Times New Roman"/>
          <w:sz w:val="24"/>
          <w:szCs w:val="24"/>
        </w:rPr>
      </w:pPr>
    </w:p>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color w:val="000000"/>
          <w:sz w:val="24"/>
          <w:szCs w:val="24"/>
        </w:rPr>
        <w:t>After your event is approved to have a food truck:</w:t>
      </w:r>
    </w:p>
    <w:p w:rsidR="00752559" w:rsidRPr="00752559" w:rsidRDefault="00752559" w:rsidP="00752559">
      <w:pPr>
        <w:numPr>
          <w:ilvl w:val="0"/>
          <w:numId w:val="3"/>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You must register your event on the CCC</w:t>
      </w:r>
    </w:p>
    <w:p w:rsidR="00752559" w:rsidRPr="00752559" w:rsidRDefault="00752559" w:rsidP="00752559">
      <w:pPr>
        <w:numPr>
          <w:ilvl w:val="0"/>
          <w:numId w:val="3"/>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 xml:space="preserve">You must fill out a “temporary food event form” </w:t>
      </w:r>
      <w:r w:rsidR="004150A8">
        <w:rPr>
          <w:rFonts w:ascii="Arial" w:eastAsia="Times New Roman" w:hAnsi="Arial" w:cs="Arial"/>
          <w:color w:val="000000"/>
          <w:sz w:val="24"/>
          <w:szCs w:val="24"/>
        </w:rPr>
        <w:t>through the Sanitarian’s Office</w:t>
      </w:r>
    </w:p>
    <w:p w:rsidR="00752559" w:rsidRPr="00752559" w:rsidRDefault="00752559" w:rsidP="00752559">
      <w:pPr>
        <w:spacing w:after="240" w:line="240" w:lineRule="auto"/>
        <w:rPr>
          <w:rFonts w:ascii="Times New Roman" w:eastAsia="Times New Roman" w:hAnsi="Times New Roman" w:cs="Times New Roman"/>
          <w:sz w:val="24"/>
          <w:szCs w:val="24"/>
        </w:rPr>
      </w:pPr>
    </w:p>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color w:val="000000"/>
          <w:sz w:val="24"/>
          <w:szCs w:val="24"/>
          <w:u w:val="single"/>
        </w:rPr>
        <w:t>Questions</w:t>
      </w:r>
    </w:p>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color w:val="000000"/>
          <w:sz w:val="24"/>
          <w:szCs w:val="24"/>
        </w:rPr>
        <w:t>Please type out your answers and sub</w:t>
      </w:r>
      <w:r w:rsidR="0090729E">
        <w:rPr>
          <w:rFonts w:ascii="Arial" w:eastAsia="Times New Roman" w:hAnsi="Arial" w:cs="Arial"/>
          <w:color w:val="000000"/>
          <w:sz w:val="24"/>
          <w:szCs w:val="24"/>
        </w:rPr>
        <w:t xml:space="preserve">mit them in a separate document to </w:t>
      </w:r>
      <w:hyperlink r:id="rId6" w:history="1">
        <w:r w:rsidR="0090729E" w:rsidRPr="00C443AB">
          <w:rPr>
            <w:rStyle w:val="Hyperlink"/>
            <w:rFonts w:ascii="Arial" w:eastAsia="Times New Roman" w:hAnsi="Arial" w:cs="Arial"/>
            <w:sz w:val="24"/>
            <w:szCs w:val="24"/>
          </w:rPr>
          <w:t>wcsa@rochester.edu</w:t>
        </w:r>
      </w:hyperlink>
      <w:r w:rsidR="0090729E">
        <w:rPr>
          <w:rFonts w:ascii="Arial" w:eastAsia="Times New Roman" w:hAnsi="Arial" w:cs="Arial"/>
          <w:color w:val="000000"/>
          <w:sz w:val="24"/>
          <w:szCs w:val="24"/>
        </w:rPr>
        <w:t xml:space="preserve"> by the deadlines listed above.  Please make sure to connect with your primary advisor on CCC before your application is submitted.  All applications will be reviewed by advisors for additional comments before the applications are sent to the committee for review.</w:t>
      </w:r>
    </w:p>
    <w:p w:rsidR="00752559" w:rsidRPr="00752559" w:rsidRDefault="0090729E" w:rsidP="00752559">
      <w:pPr>
        <w:numPr>
          <w:ilvl w:val="0"/>
          <w:numId w:val="4"/>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Who</w:t>
      </w:r>
      <w:r w:rsidR="00752559" w:rsidRPr="00752559">
        <w:rPr>
          <w:rFonts w:ascii="Arial" w:eastAsia="Times New Roman" w:hAnsi="Arial" w:cs="Arial"/>
          <w:color w:val="000000"/>
          <w:sz w:val="24"/>
          <w:szCs w:val="24"/>
        </w:rPr>
        <w:t xml:space="preserve"> is the sponsoring group?</w:t>
      </w:r>
    </w:p>
    <w:p w:rsidR="00752559" w:rsidRP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Are there any cosponsors?</w:t>
      </w:r>
    </w:p>
    <w:p w:rsidR="00752559" w:rsidRP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Who is your primary advisor on CCC?</w:t>
      </w:r>
    </w:p>
    <w:p w:rsidR="00752559" w:rsidRP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When is your event?</w:t>
      </w:r>
    </w:p>
    <w:p w:rsidR="00752559" w:rsidRP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What is your anticipated attendance?</w:t>
      </w:r>
    </w:p>
    <w:p w:rsidR="00752559" w:rsidRP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Where are you hosting it?</w:t>
      </w:r>
    </w:p>
    <w:p w:rsidR="00752559" w:rsidRP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Has this event been hosted before without food trucks?</w:t>
      </w:r>
    </w:p>
    <w:p w:rsidR="00752559" w:rsidRP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What is the purpose of your event and why would it be enhanced by food trucks?</w:t>
      </w:r>
    </w:p>
    <w:p w:rsid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 xml:space="preserve">How many food trucks would you like at your event? Which ones? Please list them and note whether </w:t>
      </w:r>
      <w:r w:rsidR="0090729E">
        <w:rPr>
          <w:rFonts w:ascii="Arial" w:eastAsia="Times New Roman" w:hAnsi="Arial" w:cs="Arial"/>
          <w:color w:val="000000"/>
          <w:sz w:val="24"/>
          <w:szCs w:val="24"/>
        </w:rPr>
        <w:t>you have had any contact with them about your event.</w:t>
      </w:r>
    </w:p>
    <w:p w:rsidR="004150A8" w:rsidRPr="00752559" w:rsidRDefault="004150A8" w:rsidP="00752559">
      <w:pPr>
        <w:numPr>
          <w:ilvl w:val="0"/>
          <w:numId w:val="4"/>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How are you covering the costs associated with this event?</w:t>
      </w:r>
    </w:p>
    <w:p w:rsidR="00752559" w:rsidRPr="00752559" w:rsidRDefault="004150A8" w:rsidP="00752559">
      <w:pPr>
        <w:numPr>
          <w:ilvl w:val="0"/>
          <w:numId w:val="4"/>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Where is your proposed event location?  </w:t>
      </w:r>
      <w:r w:rsidR="00752559" w:rsidRPr="00752559">
        <w:rPr>
          <w:rFonts w:ascii="Arial" w:eastAsia="Times New Roman" w:hAnsi="Arial" w:cs="Arial"/>
          <w:color w:val="000000"/>
          <w:sz w:val="24"/>
          <w:szCs w:val="24"/>
        </w:rPr>
        <w:t>Where would you like to propose the food trucks be placed?</w:t>
      </w:r>
      <w:r>
        <w:rPr>
          <w:rFonts w:ascii="Arial" w:eastAsia="Times New Roman" w:hAnsi="Arial" w:cs="Arial"/>
          <w:color w:val="000000"/>
          <w:sz w:val="24"/>
          <w:szCs w:val="24"/>
        </w:rPr>
        <w:t xml:space="preserve">  Do you have an alternative location?</w:t>
      </w:r>
    </w:p>
    <w:p w:rsidR="00752559" w:rsidRPr="00752559" w:rsidRDefault="00752559" w:rsidP="00752559">
      <w:pPr>
        <w:numPr>
          <w:ilvl w:val="0"/>
          <w:numId w:val="4"/>
        </w:numPr>
        <w:spacing w:after="0" w:line="240" w:lineRule="auto"/>
        <w:textAlignment w:val="baseline"/>
        <w:rPr>
          <w:rFonts w:ascii="Arial" w:eastAsia="Times New Roman" w:hAnsi="Arial" w:cs="Arial"/>
          <w:color w:val="000000"/>
          <w:sz w:val="24"/>
          <w:szCs w:val="24"/>
        </w:rPr>
      </w:pPr>
      <w:r w:rsidRPr="00752559">
        <w:rPr>
          <w:rFonts w:ascii="Arial" w:eastAsia="Times New Roman" w:hAnsi="Arial" w:cs="Arial"/>
          <w:color w:val="000000"/>
          <w:sz w:val="24"/>
          <w:szCs w:val="24"/>
        </w:rPr>
        <w:t>Is there anything else you’d like the committee to know about your event?</w:t>
      </w:r>
    </w:p>
    <w:p w:rsidR="00752559" w:rsidRPr="00752559" w:rsidRDefault="00752559" w:rsidP="00752559">
      <w:pPr>
        <w:spacing w:after="240" w:line="240" w:lineRule="auto"/>
        <w:rPr>
          <w:rFonts w:ascii="Times New Roman" w:eastAsia="Times New Roman" w:hAnsi="Times New Roman" w:cs="Times New Roman"/>
          <w:sz w:val="24"/>
          <w:szCs w:val="24"/>
        </w:rPr>
      </w:pPr>
    </w:p>
    <w:p w:rsidR="00752559" w:rsidRPr="00752559" w:rsidRDefault="00752559" w:rsidP="00752559">
      <w:pPr>
        <w:spacing w:after="0" w:line="240" w:lineRule="auto"/>
        <w:rPr>
          <w:rFonts w:ascii="Times New Roman" w:eastAsia="Times New Roman" w:hAnsi="Times New Roman" w:cs="Times New Roman"/>
          <w:sz w:val="24"/>
          <w:szCs w:val="24"/>
        </w:rPr>
      </w:pPr>
      <w:r w:rsidRPr="00752559">
        <w:rPr>
          <w:rFonts w:ascii="Arial" w:eastAsia="Times New Roman" w:hAnsi="Arial" w:cs="Arial"/>
          <w:color w:val="000000"/>
          <w:sz w:val="24"/>
          <w:szCs w:val="24"/>
        </w:rPr>
        <w:t>Please contact your advisor with any questions!</w:t>
      </w:r>
    </w:p>
    <w:p w:rsidR="006205B7" w:rsidRDefault="006205B7"/>
    <w:sectPr w:rsidR="00620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611F"/>
    <w:multiLevelType w:val="multilevel"/>
    <w:tmpl w:val="5E20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B5713"/>
    <w:multiLevelType w:val="multilevel"/>
    <w:tmpl w:val="7456A5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B6083A"/>
    <w:multiLevelType w:val="multilevel"/>
    <w:tmpl w:val="85F4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lowerLetter"/>
        <w:lvlText w:val="%2."/>
        <w:lvlJc w:val="left"/>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59"/>
    <w:rsid w:val="004150A8"/>
    <w:rsid w:val="006205B7"/>
    <w:rsid w:val="00752559"/>
    <w:rsid w:val="0090729E"/>
    <w:rsid w:val="00B2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5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2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5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csa@rochester.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3</cp:revision>
  <dcterms:created xsi:type="dcterms:W3CDTF">2015-05-28T19:05:00Z</dcterms:created>
  <dcterms:modified xsi:type="dcterms:W3CDTF">2015-12-22T21:42:00Z</dcterms:modified>
</cp:coreProperties>
</file>